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C" w:rsidRDefault="00E6741B">
      <w:pPr>
        <w:rPr>
          <w:rFonts w:ascii="Century Gothic" w:hAnsi="Century Gothic"/>
          <w:b/>
          <w:color w:val="515AA8"/>
          <w:sz w:val="32"/>
        </w:rPr>
      </w:pPr>
      <w:r>
        <w:rPr>
          <w:rFonts w:ascii="Century Gothic" w:hAnsi="Century Gothic"/>
          <w:b/>
          <w:noProof/>
          <w:color w:val="515AA8"/>
          <w:sz w:val="32"/>
        </w:rPr>
        <w:drawing>
          <wp:anchor distT="0" distB="0" distL="114300" distR="114300" simplePos="0" relativeHeight="251659264" behindDoc="0" locked="0" layoutInCell="1" allowOverlap="1" wp14:anchorId="00D96F56" wp14:editId="3090F4F5">
            <wp:simplePos x="0" y="0"/>
            <wp:positionH relativeFrom="page">
              <wp:align>right</wp:align>
            </wp:positionH>
            <wp:positionV relativeFrom="paragraph">
              <wp:posOffset>-914317</wp:posOffset>
            </wp:positionV>
            <wp:extent cx="7519337" cy="216673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37" cy="21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95" w:rsidRPr="00356F95">
        <w:rPr>
          <w:rFonts w:ascii="Century Gothic" w:hAnsi="Century Gothic"/>
          <w:b/>
          <w:color w:val="515AA8"/>
          <w:sz w:val="32"/>
        </w:rPr>
        <w:t>SWOT Analysis</w:t>
      </w:r>
    </w:p>
    <w:p w:rsidR="00E6741B" w:rsidRDefault="00E6741B">
      <w:pPr>
        <w:rPr>
          <w:rFonts w:ascii="Century Gothic" w:hAnsi="Century Gothic"/>
          <w:b/>
          <w:color w:val="515AA8"/>
          <w:sz w:val="32"/>
        </w:rPr>
      </w:pPr>
    </w:p>
    <w:tbl>
      <w:tblPr>
        <w:tblStyle w:val="TableGrid"/>
        <w:tblpPr w:leftFromText="180" w:rightFromText="180" w:vertAnchor="page" w:horzAnchor="margin" w:tblpY="3194"/>
        <w:tblW w:w="4892" w:type="pct"/>
        <w:tblBorders>
          <w:top w:val="single" w:sz="12" w:space="0" w:color="515AA8"/>
          <w:left w:val="single" w:sz="12" w:space="0" w:color="515AA8"/>
          <w:bottom w:val="single" w:sz="12" w:space="0" w:color="515AA8"/>
          <w:right w:val="single" w:sz="12" w:space="0" w:color="515AA8"/>
          <w:insideH w:val="single" w:sz="12" w:space="0" w:color="515AA8"/>
          <w:insideV w:val="single" w:sz="12" w:space="0" w:color="515AA8"/>
        </w:tblBorders>
        <w:tblLook w:val="04A0" w:firstRow="1" w:lastRow="0" w:firstColumn="1" w:lastColumn="0" w:noHBand="0" w:noVBand="1"/>
      </w:tblPr>
      <w:tblGrid>
        <w:gridCol w:w="607"/>
        <w:gridCol w:w="4072"/>
        <w:gridCol w:w="4130"/>
      </w:tblGrid>
      <w:tr w:rsidR="00E6741B" w:rsidRPr="00356F95" w:rsidTr="00E6741B">
        <w:trPr>
          <w:trHeight w:val="791"/>
        </w:trPr>
        <w:tc>
          <w:tcPr>
            <w:tcW w:w="345" w:type="pct"/>
            <w:tcBorders>
              <w:top w:val="nil"/>
              <w:left w:val="nil"/>
              <w:bottom w:val="single" w:sz="18" w:space="0" w:color="515AA8"/>
              <w:right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</w:rPr>
            </w:pPr>
            <w:permStart w:id="162677777" w:edGrp="everyone"/>
          </w:p>
        </w:tc>
        <w:tc>
          <w:tcPr>
            <w:tcW w:w="2311" w:type="pct"/>
            <w:tcBorders>
              <w:top w:val="single" w:sz="18" w:space="0" w:color="515AA8"/>
              <w:left w:val="single" w:sz="18" w:space="0" w:color="515AA8"/>
              <w:bottom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  <w:color w:val="515AA8"/>
                <w:sz w:val="24"/>
              </w:rPr>
            </w:pPr>
            <w:r w:rsidRPr="00356F95">
              <w:rPr>
                <w:rFonts w:ascii="Century Gothic" w:hAnsi="Century Gothic"/>
                <w:b/>
                <w:color w:val="515AA8"/>
                <w:sz w:val="24"/>
              </w:rPr>
              <w:t>Helpful</w:t>
            </w:r>
            <w:r w:rsidRPr="00356F95">
              <w:rPr>
                <w:rFonts w:ascii="Century Gothic" w:hAnsi="Century Gothic"/>
                <w:color w:val="515AA8"/>
                <w:sz w:val="24"/>
              </w:rPr>
              <w:t xml:space="preserve"> to achieving the objectives</w:t>
            </w:r>
          </w:p>
        </w:tc>
        <w:tc>
          <w:tcPr>
            <w:tcW w:w="2344" w:type="pct"/>
            <w:tcBorders>
              <w:top w:val="single" w:sz="18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  <w:color w:val="515AA8"/>
                <w:sz w:val="24"/>
              </w:rPr>
            </w:pPr>
            <w:r w:rsidRPr="00356F95">
              <w:rPr>
                <w:rFonts w:ascii="Century Gothic" w:hAnsi="Century Gothic"/>
                <w:b/>
                <w:color w:val="515AA8"/>
                <w:sz w:val="24"/>
              </w:rPr>
              <w:t xml:space="preserve">Harmful </w:t>
            </w:r>
            <w:r w:rsidRPr="00356F95">
              <w:rPr>
                <w:rFonts w:ascii="Century Gothic" w:hAnsi="Century Gothic"/>
                <w:color w:val="515AA8"/>
                <w:sz w:val="24"/>
              </w:rPr>
              <w:t>to achieving the objectives</w:t>
            </w:r>
          </w:p>
        </w:tc>
      </w:tr>
      <w:tr w:rsidR="00E6741B" w:rsidRPr="00356F95" w:rsidTr="00E6741B">
        <w:trPr>
          <w:cantSplit/>
          <w:trHeight w:val="5347"/>
        </w:trPr>
        <w:tc>
          <w:tcPr>
            <w:tcW w:w="345" w:type="pct"/>
            <w:tcBorders>
              <w:top w:val="single" w:sz="18" w:space="0" w:color="515AA8"/>
              <w:left w:val="single" w:sz="18" w:space="0" w:color="515AA8"/>
              <w:right w:val="single" w:sz="18" w:space="0" w:color="515AA8"/>
            </w:tcBorders>
            <w:shd w:val="clear" w:color="auto" w:fill="auto"/>
            <w:textDirection w:val="btLr"/>
          </w:tcPr>
          <w:p w:rsidR="00E6741B" w:rsidRPr="00356F95" w:rsidRDefault="00E6741B" w:rsidP="00E6741B">
            <w:pPr>
              <w:ind w:left="113" w:right="113"/>
              <w:rPr>
                <w:rFonts w:ascii="Century Gothic" w:hAnsi="Century Gothic"/>
                <w:color w:val="515AA8"/>
                <w:sz w:val="24"/>
              </w:rPr>
            </w:pPr>
            <w:r w:rsidRPr="00356F95">
              <w:rPr>
                <w:rFonts w:ascii="Century Gothic" w:hAnsi="Century Gothic"/>
                <w:b/>
                <w:color w:val="515AA8"/>
                <w:sz w:val="24"/>
              </w:rPr>
              <w:t>Internal</w:t>
            </w:r>
            <w:r w:rsidRPr="00356F95">
              <w:rPr>
                <w:rFonts w:ascii="Century Gothic" w:hAnsi="Century Gothic"/>
                <w:color w:val="515AA8"/>
                <w:sz w:val="24"/>
              </w:rPr>
              <w:t xml:space="preserve"> to the Club</w:t>
            </w:r>
          </w:p>
        </w:tc>
        <w:tc>
          <w:tcPr>
            <w:tcW w:w="2311" w:type="pct"/>
            <w:tcBorders>
              <w:top w:val="single" w:sz="18" w:space="0" w:color="515AA8"/>
              <w:left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  <w:b/>
                <w:color w:val="FCB315"/>
                <w:sz w:val="24"/>
              </w:rPr>
            </w:pPr>
            <w:r w:rsidRPr="00356F95">
              <w:rPr>
                <w:rFonts w:ascii="Century Gothic" w:hAnsi="Century Gothic"/>
                <w:b/>
                <w:color w:val="FCB315"/>
                <w:sz w:val="24"/>
              </w:rPr>
              <w:t>Strengths</w:t>
            </w:r>
          </w:p>
          <w:p w:rsidR="00E6741B" w:rsidRPr="00356F95" w:rsidRDefault="00E6741B" w:rsidP="00E6741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344" w:type="pct"/>
            <w:tcBorders>
              <w:top w:val="single" w:sz="18" w:space="0" w:color="515AA8"/>
              <w:right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  <w:b/>
                <w:color w:val="FCB315"/>
                <w:sz w:val="24"/>
              </w:rPr>
            </w:pPr>
            <w:r w:rsidRPr="00356F95">
              <w:rPr>
                <w:rFonts w:ascii="Century Gothic" w:hAnsi="Century Gothic"/>
                <w:b/>
                <w:color w:val="FCB315"/>
                <w:sz w:val="24"/>
              </w:rPr>
              <w:t>Weaknesses</w:t>
            </w:r>
          </w:p>
          <w:p w:rsidR="00E6741B" w:rsidRPr="00356F95" w:rsidRDefault="00E6741B" w:rsidP="00E6741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</w:rPr>
            </w:pPr>
          </w:p>
        </w:tc>
      </w:tr>
      <w:tr w:rsidR="00E6741B" w:rsidRPr="00356F95" w:rsidTr="00E6741B">
        <w:trPr>
          <w:cantSplit/>
          <w:trHeight w:val="5647"/>
        </w:trPr>
        <w:tc>
          <w:tcPr>
            <w:tcW w:w="345" w:type="pct"/>
            <w:tcBorders>
              <w:left w:val="single" w:sz="18" w:space="0" w:color="515AA8"/>
              <w:bottom w:val="single" w:sz="18" w:space="0" w:color="515AA8"/>
              <w:right w:val="single" w:sz="18" w:space="0" w:color="515AA8"/>
            </w:tcBorders>
            <w:shd w:val="clear" w:color="auto" w:fill="auto"/>
            <w:textDirection w:val="btLr"/>
          </w:tcPr>
          <w:p w:rsidR="00E6741B" w:rsidRPr="00356F95" w:rsidRDefault="00E6741B" w:rsidP="00E6741B">
            <w:pPr>
              <w:ind w:left="113" w:right="113"/>
              <w:rPr>
                <w:rFonts w:ascii="Century Gothic" w:hAnsi="Century Gothic"/>
                <w:color w:val="515AA8"/>
                <w:sz w:val="24"/>
              </w:rPr>
            </w:pPr>
            <w:r w:rsidRPr="00356F95">
              <w:rPr>
                <w:rFonts w:ascii="Century Gothic" w:hAnsi="Century Gothic"/>
                <w:b/>
                <w:color w:val="515AA8"/>
                <w:sz w:val="24"/>
              </w:rPr>
              <w:t>External</w:t>
            </w:r>
            <w:r w:rsidRPr="00356F95">
              <w:rPr>
                <w:rFonts w:ascii="Century Gothic" w:hAnsi="Century Gothic"/>
                <w:color w:val="515AA8"/>
                <w:sz w:val="24"/>
              </w:rPr>
              <w:t xml:space="preserve"> to the Club</w:t>
            </w:r>
          </w:p>
        </w:tc>
        <w:tc>
          <w:tcPr>
            <w:tcW w:w="2311" w:type="pct"/>
            <w:tcBorders>
              <w:left w:val="single" w:sz="18" w:space="0" w:color="515AA8"/>
              <w:bottom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  <w:b/>
                <w:color w:val="FCB315"/>
                <w:sz w:val="24"/>
              </w:rPr>
            </w:pPr>
            <w:r w:rsidRPr="00356F95">
              <w:rPr>
                <w:rFonts w:ascii="Century Gothic" w:hAnsi="Century Gothic"/>
                <w:b/>
                <w:color w:val="FCB315"/>
                <w:sz w:val="24"/>
              </w:rPr>
              <w:t>Opportunities</w:t>
            </w:r>
          </w:p>
          <w:p w:rsidR="00E6741B" w:rsidRPr="00356F95" w:rsidRDefault="00E6741B" w:rsidP="00E674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344" w:type="pct"/>
            <w:tcBorders>
              <w:bottom w:val="single" w:sz="18" w:space="0" w:color="515AA8"/>
              <w:right w:val="single" w:sz="18" w:space="0" w:color="515AA8"/>
            </w:tcBorders>
            <w:shd w:val="clear" w:color="auto" w:fill="auto"/>
          </w:tcPr>
          <w:p w:rsidR="00E6741B" w:rsidRPr="00356F95" w:rsidRDefault="00E6741B" w:rsidP="00E6741B">
            <w:pPr>
              <w:rPr>
                <w:rFonts w:ascii="Century Gothic" w:hAnsi="Century Gothic"/>
                <w:b/>
                <w:color w:val="FCB315"/>
                <w:sz w:val="24"/>
              </w:rPr>
            </w:pPr>
            <w:r w:rsidRPr="00356F95">
              <w:rPr>
                <w:rFonts w:ascii="Century Gothic" w:hAnsi="Century Gothic"/>
                <w:b/>
                <w:color w:val="FCB315"/>
                <w:sz w:val="24"/>
              </w:rPr>
              <w:t>Threats</w:t>
            </w:r>
          </w:p>
          <w:p w:rsidR="00E6741B" w:rsidRPr="00356F95" w:rsidRDefault="00E6741B" w:rsidP="00E6741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</w:p>
        </w:tc>
      </w:tr>
    </w:tbl>
    <w:p w:rsidR="00CD72FD" w:rsidRPr="00356F95" w:rsidRDefault="00CD72FD">
      <w:pPr>
        <w:rPr>
          <w:rFonts w:ascii="Century Gothic" w:hAnsi="Century Gothic"/>
          <w:b/>
          <w:color w:val="515AA8"/>
          <w:sz w:val="32"/>
        </w:rPr>
      </w:pPr>
      <w:bookmarkStart w:id="0" w:name="_GoBack"/>
      <w:bookmarkEnd w:id="0"/>
      <w:permEnd w:id="162677777"/>
    </w:p>
    <w:sectPr w:rsidR="00CD72FD" w:rsidRPr="00356F95" w:rsidSect="00356F9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EB7"/>
    <w:multiLevelType w:val="hybridMultilevel"/>
    <w:tmpl w:val="65E8CBD6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4EC7"/>
    <w:multiLevelType w:val="hybridMultilevel"/>
    <w:tmpl w:val="0F22F80A"/>
    <w:lvl w:ilvl="0" w:tplc="01F0A8A0">
      <w:numFmt w:val="bullet"/>
      <w:lvlText w:val="·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ocumentProtection w:edit="readOnly" w:enforcement="1" w:cryptProviderType="rsaAES" w:cryptAlgorithmClass="hash" w:cryptAlgorithmType="typeAny" w:cryptAlgorithmSid="14" w:cryptSpinCount="100000" w:hash="rGYtzksof0cyoLbyMqflzYR5v/SMtbranmdxN3xNzQfbssLNR8AmPketm8upsLAkhPcdqEQA4Z8sLAgUJpJ85A==" w:salt="yWIVzHbk4BwOwf8yj6LHw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EF"/>
    <w:rsid w:val="0003139C"/>
    <w:rsid w:val="000B50CF"/>
    <w:rsid w:val="00356F95"/>
    <w:rsid w:val="006176C1"/>
    <w:rsid w:val="007629B9"/>
    <w:rsid w:val="009C42D9"/>
    <w:rsid w:val="00CC12EF"/>
    <w:rsid w:val="00CD72FD"/>
    <w:rsid w:val="00E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0A16"/>
  <w15:chartTrackingRefBased/>
  <w15:docId w15:val="{57898A2E-848A-456D-B347-0BD8EBDF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Fowler</dc:creator>
  <cp:keywords/>
  <dc:description/>
  <cp:lastModifiedBy>Lauren Fowler</cp:lastModifiedBy>
  <cp:revision>3</cp:revision>
  <dcterms:created xsi:type="dcterms:W3CDTF">2019-02-20T04:18:00Z</dcterms:created>
  <dcterms:modified xsi:type="dcterms:W3CDTF">2019-04-12T02:08:00Z</dcterms:modified>
</cp:coreProperties>
</file>